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3B" w:rsidRPr="006C0476" w:rsidRDefault="0049453B" w:rsidP="008D1CA3">
      <w:pPr>
        <w:pStyle w:val="Ttulo1"/>
      </w:pPr>
      <w:bookmarkStart w:id="0" w:name="_GoBack"/>
      <w:bookmarkEnd w:id="0"/>
      <w:r w:rsidRPr="006C0476">
        <w:t>ESPECIALIDAD EDUCACIÓN FÍSICA.</w:t>
      </w:r>
    </w:p>
    <w:p w:rsidR="0049453B" w:rsidRPr="006C0476" w:rsidRDefault="0049453B">
      <w:pPr>
        <w:rPr>
          <w:rFonts w:ascii="Arial" w:hAnsi="Arial" w:cs="Arial"/>
          <w:b/>
          <w:sz w:val="24"/>
          <w:szCs w:val="24"/>
        </w:rPr>
      </w:pPr>
      <w:r w:rsidRPr="006C0476">
        <w:rPr>
          <w:rFonts w:ascii="Arial" w:hAnsi="Arial" w:cs="Arial"/>
          <w:b/>
          <w:sz w:val="24"/>
          <w:szCs w:val="24"/>
        </w:rPr>
        <w:t>PROF.HUGO E. FLORES CASTRO.</w:t>
      </w:r>
    </w:p>
    <w:p w:rsidR="0049453B" w:rsidRPr="006C0476" w:rsidRDefault="0049453B">
      <w:pPr>
        <w:rPr>
          <w:rFonts w:ascii="Arial" w:hAnsi="Arial" w:cs="Arial"/>
          <w:b/>
          <w:sz w:val="24"/>
          <w:szCs w:val="24"/>
        </w:rPr>
      </w:pPr>
      <w:r w:rsidRPr="006C0476">
        <w:rPr>
          <w:rFonts w:ascii="Arial" w:hAnsi="Arial" w:cs="Arial"/>
          <w:b/>
          <w:sz w:val="24"/>
          <w:szCs w:val="24"/>
        </w:rPr>
        <w:t>PRIMEROS AÑOS.</w:t>
      </w:r>
      <w:r w:rsidR="00536788">
        <w:rPr>
          <w:rFonts w:ascii="Arial" w:hAnsi="Arial" w:cs="Arial"/>
          <w:b/>
          <w:sz w:val="24"/>
          <w:szCs w:val="24"/>
        </w:rPr>
        <w:t xml:space="preserve">  (ACTIVIDAD DOS)</w:t>
      </w:r>
    </w:p>
    <w:p w:rsidR="0049453B" w:rsidRPr="006C0476" w:rsidRDefault="0049453B">
      <w:pPr>
        <w:rPr>
          <w:rFonts w:ascii="Arial" w:hAnsi="Arial" w:cs="Arial"/>
          <w:b/>
          <w:sz w:val="24"/>
          <w:szCs w:val="24"/>
        </w:rPr>
      </w:pPr>
      <w:r w:rsidRPr="006C0476">
        <w:rPr>
          <w:rFonts w:ascii="Arial" w:hAnsi="Arial" w:cs="Arial"/>
          <w:b/>
          <w:sz w:val="24"/>
          <w:szCs w:val="24"/>
        </w:rPr>
        <w:t xml:space="preserve">La siguiente actividad será calcular el índice de masa muscular, tomando en cuenta la siguiente </w:t>
      </w:r>
      <w:r w:rsidR="00B50DE5" w:rsidRPr="006C0476">
        <w:rPr>
          <w:rFonts w:ascii="Arial" w:hAnsi="Arial" w:cs="Arial"/>
          <w:b/>
          <w:sz w:val="24"/>
          <w:szCs w:val="24"/>
        </w:rPr>
        <w:t>operación</w:t>
      </w:r>
      <w:r w:rsidRPr="006C0476">
        <w:rPr>
          <w:rFonts w:ascii="Arial" w:hAnsi="Arial" w:cs="Arial"/>
          <w:b/>
          <w:sz w:val="24"/>
          <w:szCs w:val="24"/>
        </w:rPr>
        <w:t>.</w:t>
      </w:r>
    </w:p>
    <w:p w:rsidR="0049453B" w:rsidRPr="006C0476" w:rsidRDefault="0049453B">
      <w:pPr>
        <w:rPr>
          <w:rFonts w:ascii="Arial" w:hAnsi="Arial" w:cs="Arial"/>
          <w:b/>
          <w:sz w:val="24"/>
          <w:szCs w:val="24"/>
        </w:rPr>
      </w:pPr>
      <w:r w:rsidRPr="006C0476">
        <w:rPr>
          <w:rFonts w:ascii="Arial" w:hAnsi="Arial" w:cs="Arial"/>
          <w:b/>
          <w:sz w:val="24"/>
          <w:szCs w:val="24"/>
        </w:rPr>
        <w:t xml:space="preserve">El Índice de Masa Corporal (IMC) es el resultado de la relación entre tu peso y tu estatura, es uno de los métodos más utilizados y prácticos para identificar el grado de riesgo asociado con la obesidad. Tu salud es una razón </w:t>
      </w:r>
      <w:r w:rsidR="00A36471" w:rsidRPr="006C0476">
        <w:rPr>
          <w:rFonts w:ascii="Arial" w:hAnsi="Arial" w:cs="Arial"/>
          <w:b/>
          <w:sz w:val="24"/>
          <w:szCs w:val="24"/>
        </w:rPr>
        <w:t>de peso, ¡te invito</w:t>
      </w:r>
      <w:r w:rsidRPr="006C0476">
        <w:rPr>
          <w:rFonts w:ascii="Arial" w:hAnsi="Arial" w:cs="Arial"/>
          <w:b/>
          <w:sz w:val="24"/>
          <w:szCs w:val="24"/>
        </w:rPr>
        <w:t xml:space="preserve"> a calcular el tuyo!</w:t>
      </w:r>
    </w:p>
    <w:p w:rsidR="00A36471" w:rsidRPr="006C0476" w:rsidRDefault="00A36471" w:rsidP="00A36471">
      <w:pPr>
        <w:rPr>
          <w:rFonts w:ascii="Arial" w:hAnsi="Arial" w:cs="Arial"/>
          <w:b/>
          <w:bCs/>
          <w:sz w:val="24"/>
          <w:szCs w:val="24"/>
        </w:rPr>
      </w:pPr>
      <w:r w:rsidRPr="006C0476">
        <w:rPr>
          <w:rFonts w:ascii="Arial" w:hAnsi="Arial" w:cs="Arial"/>
          <w:b/>
          <w:bCs/>
          <w:sz w:val="24"/>
          <w:szCs w:val="24"/>
        </w:rPr>
        <w:t>Fórmula para calcular el Índice de Masa Corporal</w:t>
      </w:r>
    </w:p>
    <w:p w:rsidR="00A36471" w:rsidRPr="006C0476" w:rsidRDefault="00A36471" w:rsidP="00B50DE5">
      <w:pPr>
        <w:jc w:val="center"/>
        <w:rPr>
          <w:rFonts w:ascii="Arial" w:hAnsi="Arial" w:cs="Arial"/>
          <w:b/>
          <w:sz w:val="24"/>
          <w:szCs w:val="24"/>
        </w:rPr>
      </w:pPr>
      <w:r w:rsidRPr="006C0476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>
            <wp:extent cx="2524125" cy="361950"/>
            <wp:effectExtent l="0" t="0" r="9525" b="0"/>
            <wp:docPr id="1" name="Imagen 1" descr="http://www.noalaobesidad.df.gob.mx/images/stories/formulai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oalaobesidad.df.gob.mx/images/stories/formulaim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DE5" w:rsidRPr="006C0476" w:rsidRDefault="00B50DE5" w:rsidP="00A36471">
      <w:pPr>
        <w:rPr>
          <w:rFonts w:ascii="Arial" w:hAnsi="Arial" w:cs="Arial"/>
          <w:b/>
          <w:sz w:val="24"/>
          <w:szCs w:val="24"/>
        </w:rPr>
      </w:pPr>
      <w:r w:rsidRPr="006C0476">
        <w:rPr>
          <w:rFonts w:ascii="Arial" w:hAnsi="Arial" w:cs="Arial"/>
          <w:b/>
          <w:sz w:val="24"/>
          <w:szCs w:val="24"/>
        </w:rPr>
        <w:t>Por ejemplo, un hombre o una mujer que pesa 120 kilos y mide 1.65 metros, tiene el IMC igual a 44, es decir, Obesidad Mórbida o Extrema, con un riesgo relativo muy alto para el desarrollo de enfermedades cardiovasculares. </w:t>
      </w:r>
      <w:r w:rsidRPr="006C0476">
        <w:rPr>
          <w:rFonts w:ascii="Arial" w:hAnsi="Arial" w:cs="Arial"/>
          <w:b/>
          <w:sz w:val="24"/>
          <w:szCs w:val="24"/>
        </w:rPr>
        <w:br/>
      </w:r>
      <w:r w:rsidR="006C0476">
        <w:rPr>
          <w:rFonts w:ascii="Arial" w:hAnsi="Arial" w:cs="Arial"/>
          <w:b/>
          <w:sz w:val="24"/>
          <w:szCs w:val="24"/>
        </w:rPr>
        <w:br/>
        <w:t>                             </w:t>
      </w:r>
      <w:r w:rsidRPr="006C0476">
        <w:rPr>
          <w:rFonts w:ascii="Arial" w:hAnsi="Arial" w:cs="Arial"/>
          <w:b/>
          <w:sz w:val="24"/>
          <w:szCs w:val="24"/>
        </w:rPr>
        <w:t xml:space="preserve">  </w:t>
      </w:r>
      <w:r w:rsidRPr="006C0476">
        <w:rPr>
          <w:rFonts w:ascii="Arial" w:hAnsi="Arial" w:cs="Arial"/>
          <w:b/>
          <w:bCs/>
          <w:sz w:val="24"/>
          <w:szCs w:val="24"/>
          <w:u w:val="single"/>
        </w:rPr>
        <w:t>     Peso    </w:t>
      </w:r>
      <w:r w:rsidRPr="006C0476">
        <w:rPr>
          <w:rFonts w:ascii="Arial" w:hAnsi="Arial" w:cs="Arial"/>
          <w:b/>
          <w:sz w:val="24"/>
          <w:szCs w:val="24"/>
        </w:rPr>
        <w:t>   =    </w:t>
      </w:r>
      <w:r w:rsidRPr="006C0476">
        <w:rPr>
          <w:rFonts w:ascii="Arial" w:hAnsi="Arial" w:cs="Arial"/>
          <w:b/>
          <w:sz w:val="24"/>
          <w:szCs w:val="24"/>
          <w:u w:val="single"/>
        </w:rPr>
        <w:t>    120 kg    </w:t>
      </w:r>
      <w:r w:rsidRPr="006C0476">
        <w:rPr>
          <w:rFonts w:ascii="Arial" w:hAnsi="Arial" w:cs="Arial"/>
          <w:b/>
          <w:sz w:val="24"/>
          <w:szCs w:val="24"/>
        </w:rPr>
        <w:t>    =   </w:t>
      </w:r>
      <w:r w:rsidRPr="006C0476">
        <w:rPr>
          <w:rFonts w:ascii="Arial" w:hAnsi="Arial" w:cs="Arial"/>
          <w:b/>
          <w:sz w:val="24"/>
          <w:szCs w:val="24"/>
          <w:u w:val="single"/>
        </w:rPr>
        <w:t>  120 kg    </w:t>
      </w:r>
      <w:r w:rsidRPr="006C0476">
        <w:rPr>
          <w:rFonts w:ascii="Arial" w:hAnsi="Arial" w:cs="Arial"/>
          <w:b/>
          <w:sz w:val="24"/>
          <w:szCs w:val="24"/>
        </w:rPr>
        <w:t> </w:t>
      </w:r>
      <w:r w:rsidR="006C0476">
        <w:rPr>
          <w:rFonts w:ascii="Arial" w:hAnsi="Arial" w:cs="Arial"/>
          <w:b/>
          <w:sz w:val="24"/>
          <w:szCs w:val="24"/>
        </w:rPr>
        <w:t xml:space="preserve"> </w:t>
      </w:r>
      <w:r w:rsidRPr="006C0476">
        <w:rPr>
          <w:rFonts w:ascii="Arial" w:hAnsi="Arial" w:cs="Arial"/>
          <w:b/>
          <w:color w:val="FF0000"/>
          <w:sz w:val="24"/>
          <w:szCs w:val="24"/>
        </w:rPr>
        <w:t>= </w:t>
      </w:r>
      <w:r w:rsidR="006C0476">
        <w:rPr>
          <w:rFonts w:ascii="Arial" w:hAnsi="Arial" w:cs="Arial"/>
          <w:b/>
          <w:bCs/>
          <w:color w:val="FF0000"/>
          <w:sz w:val="24"/>
          <w:szCs w:val="24"/>
        </w:rPr>
        <w:t>44</w:t>
      </w:r>
      <w:r w:rsidRPr="006C0476">
        <w:rPr>
          <w:rFonts w:ascii="Arial" w:hAnsi="Arial" w:cs="Arial"/>
          <w:b/>
          <w:sz w:val="24"/>
          <w:szCs w:val="24"/>
        </w:rPr>
        <w:br/>
        <w:t>               </w:t>
      </w:r>
      <w:r w:rsidR="006C0476">
        <w:rPr>
          <w:rFonts w:ascii="Arial" w:hAnsi="Arial" w:cs="Arial"/>
          <w:b/>
          <w:sz w:val="24"/>
          <w:szCs w:val="24"/>
        </w:rPr>
        <w:t xml:space="preserve">IMC           </w:t>
      </w:r>
      <w:r w:rsidRPr="006C0476">
        <w:rPr>
          <w:rFonts w:ascii="Arial" w:hAnsi="Arial" w:cs="Arial"/>
          <w:b/>
          <w:bCs/>
          <w:sz w:val="24"/>
          <w:szCs w:val="24"/>
        </w:rPr>
        <w:t>Estatura²</w:t>
      </w:r>
      <w:r w:rsidRPr="006C0476">
        <w:rPr>
          <w:rFonts w:ascii="Arial" w:hAnsi="Arial" w:cs="Arial"/>
          <w:b/>
          <w:sz w:val="24"/>
          <w:szCs w:val="24"/>
        </w:rPr>
        <w:t>          1.65 x 1.65            2.7225 </w:t>
      </w:r>
    </w:p>
    <w:p w:rsidR="00B50DE5" w:rsidRPr="006C0476" w:rsidRDefault="00B50DE5" w:rsidP="00A36471">
      <w:pPr>
        <w:rPr>
          <w:rFonts w:ascii="Arial" w:hAnsi="Arial" w:cs="Arial"/>
          <w:b/>
          <w:sz w:val="24"/>
          <w:szCs w:val="24"/>
        </w:rPr>
      </w:pPr>
      <w:r w:rsidRPr="006C0476">
        <w:rPr>
          <w:rFonts w:ascii="Arial" w:hAnsi="Arial" w:cs="Arial"/>
          <w:b/>
          <w:sz w:val="24"/>
          <w:szCs w:val="24"/>
        </w:rPr>
        <w:t>Después de realizar la operación busca el grado en el que te encuentras en la tabla siguiente:</w:t>
      </w:r>
    </w:p>
    <w:tbl>
      <w:tblPr>
        <w:tblW w:w="5680" w:type="pct"/>
        <w:tblInd w:w="-859" w:type="dxa"/>
        <w:tblBorders>
          <w:top w:val="outset" w:sz="12" w:space="0" w:color="77B538"/>
          <w:left w:val="outset" w:sz="12" w:space="0" w:color="77B538"/>
          <w:bottom w:val="outset" w:sz="12" w:space="0" w:color="77B538"/>
          <w:right w:val="outset" w:sz="12" w:space="0" w:color="77B53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170"/>
      </w:tblGrid>
      <w:tr w:rsidR="00A36471" w:rsidRPr="006C0476" w:rsidTr="006C0476">
        <w:trPr>
          <w:trHeight w:val="352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77B538"/>
            <w:vAlign w:val="center"/>
            <w:hideMark/>
          </w:tcPr>
          <w:p w:rsidR="00A36471" w:rsidRPr="006C0476" w:rsidRDefault="00A36471" w:rsidP="00A3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Índice de Masa Corporal (IMC)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77B538"/>
            <w:vAlign w:val="center"/>
            <w:hideMark/>
          </w:tcPr>
          <w:p w:rsidR="00A36471" w:rsidRPr="006C0476" w:rsidRDefault="00A36471" w:rsidP="00A3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6C0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</w:t>
            </w: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Clasificación</w:t>
            </w:r>
          </w:p>
        </w:tc>
      </w:tr>
      <w:tr w:rsidR="00A36471" w:rsidRPr="006C0476" w:rsidTr="006C0476">
        <w:trPr>
          <w:trHeight w:val="374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A36471" w:rsidRPr="006C0476" w:rsidRDefault="00A36471" w:rsidP="00A3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Menor a 18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A36471" w:rsidRPr="006C0476" w:rsidRDefault="00A36471" w:rsidP="00A3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 Peso bajo. Necesario valorar signos de desnutrición</w:t>
            </w:r>
          </w:p>
        </w:tc>
      </w:tr>
      <w:tr w:rsidR="00A36471" w:rsidRPr="006C0476" w:rsidTr="006C0476">
        <w:trPr>
          <w:trHeight w:val="374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A36471" w:rsidRPr="006C0476" w:rsidRDefault="00A36471" w:rsidP="00A3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18 a 24.9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A36471" w:rsidRPr="006C0476" w:rsidRDefault="00A36471" w:rsidP="00A3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 Normal</w:t>
            </w:r>
          </w:p>
        </w:tc>
      </w:tr>
      <w:tr w:rsidR="00A36471" w:rsidRPr="006C0476" w:rsidTr="006C0476">
        <w:trPr>
          <w:trHeight w:val="374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A36471" w:rsidRPr="006C0476" w:rsidRDefault="00A36471" w:rsidP="00A3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25 a 26.9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A36471" w:rsidRPr="006C0476" w:rsidRDefault="00A36471" w:rsidP="00A3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 Sobrepeso</w:t>
            </w:r>
          </w:p>
        </w:tc>
      </w:tr>
      <w:tr w:rsidR="00A36471" w:rsidRPr="006C0476" w:rsidTr="006C0476">
        <w:trPr>
          <w:trHeight w:val="374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A36471" w:rsidRPr="006C0476" w:rsidRDefault="00A36471" w:rsidP="00A3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Mayor a 27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A36471" w:rsidRPr="006C0476" w:rsidRDefault="00A36471" w:rsidP="00A3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 Obesidad</w:t>
            </w:r>
          </w:p>
        </w:tc>
      </w:tr>
      <w:tr w:rsidR="00A36471" w:rsidRPr="006C0476" w:rsidTr="006C0476">
        <w:trPr>
          <w:trHeight w:val="628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A36471" w:rsidRPr="006C0476" w:rsidRDefault="00A36471" w:rsidP="00A3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27 a 29.9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A36471" w:rsidRPr="006C0476" w:rsidRDefault="00A36471" w:rsidP="00A3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 Obesidad grado I.</w:t>
            </w:r>
            <w:r w:rsidRPr="006C0476">
              <w:rPr>
                <w:rFonts w:ascii="Arial" w:hAnsi="Arial" w:cs="Arial"/>
                <w:b/>
                <w:sz w:val="24"/>
                <w:szCs w:val="24"/>
              </w:rPr>
              <w:t> Riesgo relativo </w:t>
            </w: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alto</w:t>
            </w:r>
            <w:r w:rsidRPr="006C0476">
              <w:rPr>
                <w:rFonts w:ascii="Arial" w:hAnsi="Arial" w:cs="Arial"/>
                <w:b/>
                <w:sz w:val="24"/>
                <w:szCs w:val="24"/>
              </w:rPr>
              <w:t> para desarrollar enfermedades cardiovasculares</w:t>
            </w:r>
          </w:p>
        </w:tc>
      </w:tr>
      <w:tr w:rsidR="00A36471" w:rsidRPr="006C0476" w:rsidTr="006C0476">
        <w:trPr>
          <w:trHeight w:val="628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A36471" w:rsidRPr="006C0476" w:rsidRDefault="00A36471" w:rsidP="00A3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30 a 39.9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A36471" w:rsidRPr="006C0476" w:rsidRDefault="00A36471" w:rsidP="00A3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 Obesidad grado II.</w:t>
            </w:r>
            <w:r w:rsidRPr="006C0476">
              <w:rPr>
                <w:rFonts w:ascii="Arial" w:hAnsi="Arial" w:cs="Arial"/>
                <w:b/>
                <w:sz w:val="24"/>
                <w:szCs w:val="24"/>
              </w:rPr>
              <w:t> Riesgo relativo </w:t>
            </w: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muy alto</w:t>
            </w:r>
            <w:r w:rsidRPr="006C0476">
              <w:rPr>
                <w:rFonts w:ascii="Arial" w:hAnsi="Arial" w:cs="Arial"/>
                <w:b/>
                <w:sz w:val="24"/>
                <w:szCs w:val="24"/>
              </w:rPr>
              <w:t> para el desarrollo de enfermedades cardiovasculares</w:t>
            </w:r>
          </w:p>
        </w:tc>
      </w:tr>
      <w:tr w:rsidR="00A36471" w:rsidRPr="006C0476" w:rsidTr="006C0476">
        <w:trPr>
          <w:trHeight w:val="928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A36471" w:rsidRPr="006C0476" w:rsidRDefault="00A36471" w:rsidP="00A3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Mayor a 40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A36471" w:rsidRPr="006C0476" w:rsidRDefault="00A36471" w:rsidP="00A3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 Obesidad grado III Extrema o Mórbida.</w:t>
            </w:r>
            <w:r w:rsidRPr="006C0476">
              <w:rPr>
                <w:rFonts w:ascii="Arial" w:hAnsi="Arial" w:cs="Arial"/>
                <w:b/>
                <w:sz w:val="24"/>
                <w:szCs w:val="24"/>
              </w:rPr>
              <w:t> Riesgo relativo </w:t>
            </w: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extremadamente alto</w:t>
            </w:r>
            <w:r w:rsidRPr="006C0476">
              <w:rPr>
                <w:rFonts w:ascii="Arial" w:hAnsi="Arial" w:cs="Arial"/>
                <w:b/>
                <w:sz w:val="24"/>
                <w:szCs w:val="24"/>
              </w:rPr>
              <w:t> para el desarrollo de enfermedades cardiovasculares</w:t>
            </w:r>
          </w:p>
        </w:tc>
      </w:tr>
    </w:tbl>
    <w:p w:rsidR="006C0476" w:rsidRDefault="006C0476" w:rsidP="006C0476">
      <w:pPr>
        <w:rPr>
          <w:rFonts w:ascii="Arial" w:hAnsi="Arial" w:cs="Arial"/>
          <w:b/>
          <w:sz w:val="24"/>
          <w:szCs w:val="24"/>
        </w:rPr>
      </w:pPr>
    </w:p>
    <w:p w:rsidR="006C0476" w:rsidRPr="006C0476" w:rsidRDefault="006C0476" w:rsidP="006C0476">
      <w:pPr>
        <w:rPr>
          <w:rFonts w:ascii="Arial" w:hAnsi="Arial" w:cs="Arial"/>
          <w:b/>
          <w:sz w:val="24"/>
          <w:szCs w:val="24"/>
        </w:rPr>
      </w:pPr>
      <w:r w:rsidRPr="006C0476">
        <w:rPr>
          <w:rFonts w:ascii="Arial" w:hAnsi="Arial" w:cs="Arial"/>
          <w:b/>
          <w:sz w:val="24"/>
          <w:szCs w:val="24"/>
        </w:rPr>
        <w:lastRenderedPageBreak/>
        <w:t>ESPECIALIDAD EDUCACIÓN FÍSICA.</w:t>
      </w:r>
    </w:p>
    <w:p w:rsidR="006C0476" w:rsidRPr="006C0476" w:rsidRDefault="006C0476" w:rsidP="006C0476">
      <w:pPr>
        <w:rPr>
          <w:rFonts w:ascii="Arial" w:hAnsi="Arial" w:cs="Arial"/>
          <w:b/>
          <w:sz w:val="24"/>
          <w:szCs w:val="24"/>
        </w:rPr>
      </w:pPr>
      <w:r w:rsidRPr="006C0476">
        <w:rPr>
          <w:rFonts w:ascii="Arial" w:hAnsi="Arial" w:cs="Arial"/>
          <w:b/>
          <w:sz w:val="24"/>
          <w:szCs w:val="24"/>
        </w:rPr>
        <w:t>PROF.HUGO E. FLORES CASTRO.</w:t>
      </w:r>
    </w:p>
    <w:p w:rsidR="006C0476" w:rsidRPr="006C0476" w:rsidRDefault="006C0476" w:rsidP="006C04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TERCEROS </w:t>
      </w:r>
      <w:r w:rsidRPr="006C0476">
        <w:rPr>
          <w:rFonts w:ascii="Arial" w:hAnsi="Arial" w:cs="Arial"/>
          <w:b/>
          <w:sz w:val="24"/>
          <w:szCs w:val="24"/>
        </w:rPr>
        <w:t>AÑOS.</w:t>
      </w:r>
      <w:r w:rsidR="00536788">
        <w:rPr>
          <w:rFonts w:ascii="Arial" w:hAnsi="Arial" w:cs="Arial"/>
          <w:b/>
          <w:sz w:val="24"/>
          <w:szCs w:val="24"/>
        </w:rPr>
        <w:t xml:space="preserve">   (ACTIVIDAD DOS)</w:t>
      </w:r>
    </w:p>
    <w:p w:rsidR="006C0476" w:rsidRPr="006C0476" w:rsidRDefault="006C0476" w:rsidP="006C0476">
      <w:pPr>
        <w:rPr>
          <w:rFonts w:ascii="Arial" w:hAnsi="Arial" w:cs="Arial"/>
          <w:b/>
          <w:sz w:val="24"/>
          <w:szCs w:val="24"/>
        </w:rPr>
      </w:pPr>
      <w:r w:rsidRPr="006C0476">
        <w:rPr>
          <w:rFonts w:ascii="Arial" w:hAnsi="Arial" w:cs="Arial"/>
          <w:b/>
          <w:sz w:val="24"/>
          <w:szCs w:val="24"/>
        </w:rPr>
        <w:t>La siguiente actividad será calcular el índice de masa muscular, tomando en cuenta la siguiente operación.</w:t>
      </w:r>
    </w:p>
    <w:p w:rsidR="006C0476" w:rsidRPr="006C0476" w:rsidRDefault="006C0476" w:rsidP="006C0476">
      <w:pPr>
        <w:rPr>
          <w:rFonts w:ascii="Arial" w:hAnsi="Arial" w:cs="Arial"/>
          <w:b/>
          <w:sz w:val="24"/>
          <w:szCs w:val="24"/>
        </w:rPr>
      </w:pPr>
      <w:r w:rsidRPr="006C0476">
        <w:rPr>
          <w:rFonts w:ascii="Arial" w:hAnsi="Arial" w:cs="Arial"/>
          <w:b/>
          <w:sz w:val="24"/>
          <w:szCs w:val="24"/>
        </w:rPr>
        <w:t>El Índice de Masa Corporal (IMC) es el resultado de la relación entre tu peso y tu estatura, es uno de los métodos más utilizados y prácticos para identificar el grado de riesgo asociado con la obesidad. Tu salud es una razón de peso, ¡te invito a calcular el tuyo!</w:t>
      </w:r>
    </w:p>
    <w:p w:rsidR="006C0476" w:rsidRPr="006C0476" w:rsidRDefault="006C0476" w:rsidP="006C0476">
      <w:pPr>
        <w:rPr>
          <w:rFonts w:ascii="Arial" w:hAnsi="Arial" w:cs="Arial"/>
          <w:b/>
          <w:bCs/>
          <w:sz w:val="24"/>
          <w:szCs w:val="24"/>
        </w:rPr>
      </w:pPr>
      <w:r w:rsidRPr="006C0476">
        <w:rPr>
          <w:rFonts w:ascii="Arial" w:hAnsi="Arial" w:cs="Arial"/>
          <w:b/>
          <w:bCs/>
          <w:sz w:val="24"/>
          <w:szCs w:val="24"/>
        </w:rPr>
        <w:t>Fórmula para calcular el Índice de Masa Corporal</w:t>
      </w:r>
    </w:p>
    <w:p w:rsidR="006C0476" w:rsidRPr="006C0476" w:rsidRDefault="006C0476" w:rsidP="006C0476">
      <w:pPr>
        <w:rPr>
          <w:rFonts w:ascii="Arial" w:hAnsi="Arial" w:cs="Arial"/>
          <w:b/>
          <w:sz w:val="24"/>
          <w:szCs w:val="24"/>
        </w:rPr>
      </w:pPr>
      <w:r w:rsidRPr="006C0476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1F29A54" wp14:editId="13176B6D">
            <wp:extent cx="2524125" cy="361950"/>
            <wp:effectExtent l="0" t="0" r="9525" b="0"/>
            <wp:docPr id="5" name="Imagen 5" descr="http://www.noalaobesidad.df.gob.mx/images/stories/formulai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oalaobesidad.df.gob.mx/images/stories/formulaim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476" w:rsidRPr="006C0476" w:rsidRDefault="006C0476" w:rsidP="006C0476">
      <w:pPr>
        <w:rPr>
          <w:rFonts w:ascii="Arial" w:hAnsi="Arial" w:cs="Arial"/>
          <w:b/>
          <w:sz w:val="24"/>
          <w:szCs w:val="24"/>
        </w:rPr>
      </w:pPr>
      <w:r w:rsidRPr="006C0476">
        <w:rPr>
          <w:rFonts w:ascii="Arial" w:hAnsi="Arial" w:cs="Arial"/>
          <w:b/>
          <w:sz w:val="24"/>
          <w:szCs w:val="24"/>
        </w:rPr>
        <w:t>Por ejemplo, un hombre o una mujer que pesa 120 kilos y mide 1.65 metros, tiene el IMC igual a 44, es decir, Obesidad Mórbida o Extrema, con un riesgo relativo muy alto para el desarrollo de enfermedades cardiovasculares. </w:t>
      </w:r>
      <w:r w:rsidRPr="006C0476">
        <w:rPr>
          <w:rFonts w:ascii="Arial" w:hAnsi="Arial" w:cs="Arial"/>
          <w:b/>
          <w:sz w:val="24"/>
          <w:szCs w:val="24"/>
        </w:rPr>
        <w:br/>
      </w:r>
      <w:r w:rsidRPr="006C0476">
        <w:rPr>
          <w:rFonts w:ascii="Arial" w:hAnsi="Arial" w:cs="Arial"/>
          <w:b/>
          <w:sz w:val="24"/>
          <w:szCs w:val="24"/>
        </w:rPr>
        <w:br/>
        <w:t>                               </w:t>
      </w:r>
      <w:r w:rsidRPr="006C0476">
        <w:rPr>
          <w:rFonts w:ascii="Arial" w:hAnsi="Arial" w:cs="Arial"/>
          <w:b/>
          <w:bCs/>
          <w:sz w:val="24"/>
          <w:szCs w:val="24"/>
          <w:u w:val="single"/>
        </w:rPr>
        <w:t>     Peso    </w:t>
      </w:r>
      <w:r w:rsidRPr="006C0476">
        <w:rPr>
          <w:rFonts w:ascii="Arial" w:hAnsi="Arial" w:cs="Arial"/>
          <w:b/>
          <w:sz w:val="24"/>
          <w:szCs w:val="24"/>
        </w:rPr>
        <w:t>   =    </w:t>
      </w:r>
      <w:r w:rsidRPr="006C0476">
        <w:rPr>
          <w:rFonts w:ascii="Arial" w:hAnsi="Arial" w:cs="Arial"/>
          <w:b/>
          <w:sz w:val="24"/>
          <w:szCs w:val="24"/>
          <w:u w:val="single"/>
        </w:rPr>
        <w:t>    120 kg    </w:t>
      </w:r>
      <w:r w:rsidRPr="006C0476">
        <w:rPr>
          <w:rFonts w:ascii="Arial" w:hAnsi="Arial" w:cs="Arial"/>
          <w:b/>
          <w:sz w:val="24"/>
          <w:szCs w:val="24"/>
        </w:rPr>
        <w:t>    =   </w:t>
      </w:r>
      <w:r w:rsidRPr="006C0476">
        <w:rPr>
          <w:rFonts w:ascii="Arial" w:hAnsi="Arial" w:cs="Arial"/>
          <w:b/>
          <w:sz w:val="24"/>
          <w:szCs w:val="24"/>
          <w:u w:val="single"/>
        </w:rPr>
        <w:t>  120 kg    </w:t>
      </w:r>
      <w:r w:rsidRPr="006C0476">
        <w:rPr>
          <w:rFonts w:ascii="Arial" w:hAnsi="Arial" w:cs="Arial"/>
          <w:b/>
          <w:sz w:val="24"/>
          <w:szCs w:val="24"/>
        </w:rPr>
        <w:t xml:space="preserve">  </w:t>
      </w:r>
      <w:r w:rsidRPr="006C0476">
        <w:rPr>
          <w:rFonts w:ascii="Arial" w:hAnsi="Arial" w:cs="Arial"/>
          <w:b/>
          <w:color w:val="FF0000"/>
          <w:sz w:val="24"/>
          <w:szCs w:val="24"/>
        </w:rPr>
        <w:t>= </w:t>
      </w:r>
      <w:r w:rsidRPr="006C0476">
        <w:rPr>
          <w:rFonts w:ascii="Arial" w:hAnsi="Arial" w:cs="Arial"/>
          <w:b/>
          <w:bCs/>
          <w:color w:val="FF0000"/>
          <w:sz w:val="24"/>
          <w:szCs w:val="24"/>
        </w:rPr>
        <w:t>44</w:t>
      </w:r>
      <w:r w:rsidRPr="006C0476">
        <w:rPr>
          <w:rFonts w:ascii="Arial" w:hAnsi="Arial" w:cs="Arial"/>
          <w:b/>
          <w:color w:val="FF0000"/>
          <w:sz w:val="24"/>
          <w:szCs w:val="24"/>
        </w:rPr>
        <w:br/>
      </w:r>
      <w:r w:rsidRPr="006C0476">
        <w:rPr>
          <w:rFonts w:ascii="Arial" w:hAnsi="Arial" w:cs="Arial"/>
          <w:b/>
          <w:sz w:val="24"/>
          <w:szCs w:val="24"/>
        </w:rPr>
        <w:t xml:space="preserve">               IMC           </w:t>
      </w:r>
      <w:r w:rsidRPr="006C0476">
        <w:rPr>
          <w:rFonts w:ascii="Arial" w:hAnsi="Arial" w:cs="Arial"/>
          <w:b/>
          <w:bCs/>
          <w:sz w:val="24"/>
          <w:szCs w:val="24"/>
        </w:rPr>
        <w:t>Estatura²</w:t>
      </w:r>
      <w:r w:rsidRPr="006C0476">
        <w:rPr>
          <w:rFonts w:ascii="Arial" w:hAnsi="Arial" w:cs="Arial"/>
          <w:b/>
          <w:sz w:val="24"/>
          <w:szCs w:val="24"/>
        </w:rPr>
        <w:t>          1.65 x 1.65            2.7225 </w:t>
      </w:r>
    </w:p>
    <w:p w:rsidR="006C0476" w:rsidRPr="006C0476" w:rsidRDefault="006C0476" w:rsidP="006C0476">
      <w:pPr>
        <w:rPr>
          <w:rFonts w:ascii="Arial" w:hAnsi="Arial" w:cs="Arial"/>
          <w:b/>
          <w:sz w:val="24"/>
          <w:szCs w:val="24"/>
        </w:rPr>
      </w:pPr>
      <w:r w:rsidRPr="006C0476">
        <w:rPr>
          <w:rFonts w:ascii="Arial" w:hAnsi="Arial" w:cs="Arial"/>
          <w:b/>
          <w:sz w:val="24"/>
          <w:szCs w:val="24"/>
        </w:rPr>
        <w:t>Después de realizar la operación busca el grado en el que te encuentras en la tabla siguiente:</w:t>
      </w:r>
    </w:p>
    <w:tbl>
      <w:tblPr>
        <w:tblW w:w="5680" w:type="pct"/>
        <w:tblInd w:w="-859" w:type="dxa"/>
        <w:tblBorders>
          <w:top w:val="outset" w:sz="12" w:space="0" w:color="77B538"/>
          <w:left w:val="outset" w:sz="12" w:space="0" w:color="77B538"/>
          <w:bottom w:val="outset" w:sz="12" w:space="0" w:color="77B538"/>
          <w:right w:val="outset" w:sz="12" w:space="0" w:color="77B53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170"/>
      </w:tblGrid>
      <w:tr w:rsidR="006C0476" w:rsidRPr="006C0476" w:rsidTr="00861317">
        <w:trPr>
          <w:trHeight w:val="352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77B538"/>
            <w:vAlign w:val="center"/>
            <w:hideMark/>
          </w:tcPr>
          <w:p w:rsidR="006C0476" w:rsidRPr="006C0476" w:rsidRDefault="006C0476" w:rsidP="006C0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Índice de Masa Corporal (IMC)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77B538"/>
            <w:vAlign w:val="center"/>
            <w:hideMark/>
          </w:tcPr>
          <w:p w:rsidR="006C0476" w:rsidRPr="006C0476" w:rsidRDefault="006C0476" w:rsidP="006C0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                       Clasificación</w:t>
            </w:r>
          </w:p>
        </w:tc>
      </w:tr>
      <w:tr w:rsidR="006C0476" w:rsidRPr="006C0476" w:rsidTr="00861317">
        <w:trPr>
          <w:trHeight w:val="374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6C0476" w:rsidRPr="006C0476" w:rsidRDefault="006C0476" w:rsidP="006C0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Menor a 18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6C0476" w:rsidRPr="006C0476" w:rsidRDefault="006C0476" w:rsidP="006C0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 Peso bajo. Necesario valorar signos de desnutrición</w:t>
            </w:r>
          </w:p>
        </w:tc>
      </w:tr>
      <w:tr w:rsidR="006C0476" w:rsidRPr="006C0476" w:rsidTr="00861317">
        <w:trPr>
          <w:trHeight w:val="374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6C0476" w:rsidRPr="006C0476" w:rsidRDefault="006C0476" w:rsidP="006C0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18 a 24.9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6C0476" w:rsidRPr="006C0476" w:rsidRDefault="006C0476" w:rsidP="006C0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 Normal</w:t>
            </w:r>
          </w:p>
        </w:tc>
      </w:tr>
      <w:tr w:rsidR="006C0476" w:rsidRPr="006C0476" w:rsidTr="00861317">
        <w:trPr>
          <w:trHeight w:val="374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6C0476" w:rsidRPr="006C0476" w:rsidRDefault="006C0476" w:rsidP="006C0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25 a 26.9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6C0476" w:rsidRPr="006C0476" w:rsidRDefault="006C0476" w:rsidP="006C0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 Sobrepeso</w:t>
            </w:r>
          </w:p>
        </w:tc>
      </w:tr>
      <w:tr w:rsidR="006C0476" w:rsidRPr="006C0476" w:rsidTr="00861317">
        <w:trPr>
          <w:trHeight w:val="374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6C0476" w:rsidRPr="006C0476" w:rsidRDefault="006C0476" w:rsidP="006C0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Mayor a 27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6C0476" w:rsidRPr="006C0476" w:rsidRDefault="006C0476" w:rsidP="006C0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 Obesidad</w:t>
            </w:r>
          </w:p>
        </w:tc>
      </w:tr>
      <w:tr w:rsidR="006C0476" w:rsidRPr="006C0476" w:rsidTr="00861317">
        <w:trPr>
          <w:trHeight w:val="628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6C0476" w:rsidRPr="006C0476" w:rsidRDefault="006C0476" w:rsidP="006C0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27 a 29.9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6C0476" w:rsidRPr="006C0476" w:rsidRDefault="006C0476" w:rsidP="006C0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 Obesidad grado I.</w:t>
            </w:r>
            <w:r w:rsidRPr="006C0476">
              <w:rPr>
                <w:rFonts w:ascii="Arial" w:hAnsi="Arial" w:cs="Arial"/>
                <w:b/>
                <w:sz w:val="24"/>
                <w:szCs w:val="24"/>
              </w:rPr>
              <w:t> Riesgo relativo </w:t>
            </w: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alto</w:t>
            </w:r>
            <w:r w:rsidRPr="006C0476">
              <w:rPr>
                <w:rFonts w:ascii="Arial" w:hAnsi="Arial" w:cs="Arial"/>
                <w:b/>
                <w:sz w:val="24"/>
                <w:szCs w:val="24"/>
              </w:rPr>
              <w:t> para desarrollar enfermedades cardiovasculares</w:t>
            </w:r>
          </w:p>
        </w:tc>
      </w:tr>
      <w:tr w:rsidR="006C0476" w:rsidRPr="006C0476" w:rsidTr="00861317">
        <w:trPr>
          <w:trHeight w:val="628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6C0476" w:rsidRPr="006C0476" w:rsidRDefault="006C0476" w:rsidP="006C0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30 a 39.9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6C0476" w:rsidRPr="006C0476" w:rsidRDefault="006C0476" w:rsidP="006C0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 Obesidad grado II.</w:t>
            </w:r>
            <w:r w:rsidRPr="006C0476">
              <w:rPr>
                <w:rFonts w:ascii="Arial" w:hAnsi="Arial" w:cs="Arial"/>
                <w:b/>
                <w:sz w:val="24"/>
                <w:szCs w:val="24"/>
              </w:rPr>
              <w:t> Riesgo relativo </w:t>
            </w: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muy alto</w:t>
            </w:r>
            <w:r w:rsidRPr="006C0476">
              <w:rPr>
                <w:rFonts w:ascii="Arial" w:hAnsi="Arial" w:cs="Arial"/>
                <w:b/>
                <w:sz w:val="24"/>
                <w:szCs w:val="24"/>
              </w:rPr>
              <w:t> para el desarrollo de enfermedades cardiovasculares</w:t>
            </w:r>
          </w:p>
        </w:tc>
      </w:tr>
      <w:tr w:rsidR="006C0476" w:rsidRPr="006C0476" w:rsidTr="00861317">
        <w:trPr>
          <w:trHeight w:val="928"/>
        </w:trPr>
        <w:tc>
          <w:tcPr>
            <w:tcW w:w="1423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vAlign w:val="center"/>
            <w:hideMark/>
          </w:tcPr>
          <w:p w:rsidR="006C0476" w:rsidRPr="006C0476" w:rsidRDefault="006C0476" w:rsidP="006C0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sz w:val="24"/>
                <w:szCs w:val="24"/>
              </w:rPr>
              <w:t>Mayor a 40</w:t>
            </w:r>
          </w:p>
        </w:tc>
        <w:tc>
          <w:tcPr>
            <w:tcW w:w="3577" w:type="pct"/>
            <w:tcBorders>
              <w:top w:val="outset" w:sz="6" w:space="0" w:color="77B538"/>
              <w:left w:val="outset" w:sz="6" w:space="0" w:color="77B538"/>
              <w:bottom w:val="outset" w:sz="6" w:space="0" w:color="77B538"/>
              <w:right w:val="outset" w:sz="6" w:space="0" w:color="77B538"/>
            </w:tcBorders>
            <w:shd w:val="clear" w:color="auto" w:fill="FFFFFF"/>
            <w:hideMark/>
          </w:tcPr>
          <w:p w:rsidR="006C0476" w:rsidRPr="006C0476" w:rsidRDefault="006C0476" w:rsidP="006C04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 Obesidad grado III Extrema o Mórbida.</w:t>
            </w:r>
            <w:r w:rsidRPr="006C0476">
              <w:rPr>
                <w:rFonts w:ascii="Arial" w:hAnsi="Arial" w:cs="Arial"/>
                <w:b/>
                <w:sz w:val="24"/>
                <w:szCs w:val="24"/>
              </w:rPr>
              <w:t> Riesgo relativo </w:t>
            </w:r>
            <w:r w:rsidRPr="006C0476">
              <w:rPr>
                <w:rFonts w:ascii="Arial" w:hAnsi="Arial" w:cs="Arial"/>
                <w:b/>
                <w:bCs/>
                <w:sz w:val="24"/>
                <w:szCs w:val="24"/>
              </w:rPr>
              <w:t>extremadamente alto</w:t>
            </w:r>
            <w:r w:rsidRPr="006C0476">
              <w:rPr>
                <w:rFonts w:ascii="Arial" w:hAnsi="Arial" w:cs="Arial"/>
                <w:b/>
                <w:sz w:val="24"/>
                <w:szCs w:val="24"/>
              </w:rPr>
              <w:t> para el desarrollo de enfermedades cardiovasculares</w:t>
            </w:r>
          </w:p>
        </w:tc>
      </w:tr>
    </w:tbl>
    <w:p w:rsidR="00A36471" w:rsidRPr="006C0476" w:rsidRDefault="00A36471">
      <w:pPr>
        <w:rPr>
          <w:rFonts w:ascii="Arial" w:hAnsi="Arial" w:cs="Arial"/>
          <w:sz w:val="24"/>
          <w:szCs w:val="24"/>
        </w:rPr>
      </w:pPr>
    </w:p>
    <w:sectPr w:rsidR="00A36471" w:rsidRPr="006C04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B3"/>
    <w:rsid w:val="0049453B"/>
    <w:rsid w:val="00536788"/>
    <w:rsid w:val="006C0476"/>
    <w:rsid w:val="008D1CA3"/>
    <w:rsid w:val="00A36471"/>
    <w:rsid w:val="00AE5DB3"/>
    <w:rsid w:val="00B50DE5"/>
    <w:rsid w:val="00D75418"/>
    <w:rsid w:val="00DF1C7C"/>
    <w:rsid w:val="00D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57591-B471-4025-B988-66F69382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1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1C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Cruz Del Sur</cp:lastModifiedBy>
  <cp:revision>2</cp:revision>
  <dcterms:created xsi:type="dcterms:W3CDTF">2017-10-12T02:10:00Z</dcterms:created>
  <dcterms:modified xsi:type="dcterms:W3CDTF">2017-10-12T02:10:00Z</dcterms:modified>
</cp:coreProperties>
</file>